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155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ů</w:t>
      </w:r>
      <w:r>
        <w:rPr>
          <w:rFonts w:ascii="Times New Roman" w:hAnsi="Times New Roman" w:cs="Times New Roman"/>
          <w:b/>
          <w:bCs/>
          <w:sz w:val="24"/>
          <w:szCs w:val="24"/>
        </w:rPr>
        <w:t>vodov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zpr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rozpo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 - rozpo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ho opat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135/12 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- z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vazek p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edfinancov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IP 1 - Slu</w:t>
      </w:r>
      <w:r>
        <w:rPr>
          <w:rFonts w:ascii="Times New Roman" w:hAnsi="Times New Roman" w:cs="Times New Roman"/>
          <w:b/>
          <w:bCs/>
          <w:sz w:val="24"/>
          <w:szCs w:val="24"/>
        </w:rPr>
        <w:t>ž</w:t>
      </w:r>
      <w:r>
        <w:rPr>
          <w:rFonts w:ascii="Times New Roman" w:hAnsi="Times New Roman" w:cs="Times New Roman"/>
          <w:b/>
          <w:bCs/>
          <w:sz w:val="24"/>
          <w:szCs w:val="24"/>
        </w:rPr>
        <w:t>by soci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ln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prevence v Libereck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m kraji“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000000" w:rsidRDefault="00DB15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IP 1 - Slu</w:t>
      </w:r>
      <w:r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by soci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prevence v Libereck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kraji“ (d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le tak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jen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projekt“), registra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čí</w:t>
      </w:r>
      <w:r>
        <w:rPr>
          <w:rFonts w:ascii="Times New Roman" w:hAnsi="Times New Roman" w:cs="Times New Roman"/>
          <w:sz w:val="24"/>
          <w:szCs w:val="24"/>
        </w:rPr>
        <w:t>slo CZ.1.04/3.1.00/05.00023 je financovan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na z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klad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Rozhodnut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o poskytnut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dota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OPLZZ-ZS22-12/2009 vydan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Ministerstvem pr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ce a soci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v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republiky z Evropsk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 soci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ho fondu prost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ednictv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 Opera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ho programu Lidsk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zdroje a zam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stnanost a ze 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ho rozpo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republiky.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maxim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e finan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dpory Libereck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mu kraji na realizaci projektu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225 247 847,00 K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85 % je 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no Evropsk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m soci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 fondem a 15 % st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 rozpo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republiky. 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realizace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1. 4. 2009 - 28 . 2. 2013. 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z w:val="24"/>
          <w:szCs w:val="24"/>
        </w:rPr>
        <w:t>ro z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>
        <w:rPr>
          <w:rFonts w:ascii="Times New Roman" w:hAnsi="Times New Roman" w:cs="Times New Roman"/>
          <w:sz w:val="24"/>
          <w:szCs w:val="24"/>
        </w:rPr>
        <w:t>úč</w:t>
      </w:r>
      <w:r>
        <w:rPr>
          <w:rFonts w:ascii="Times New Roman" w:hAnsi="Times New Roman" w:cs="Times New Roman"/>
          <w:sz w:val="24"/>
          <w:szCs w:val="24"/>
        </w:rPr>
        <w:t>tov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projektu:    do 30. 4. 2013. 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vodem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pot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eba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 finan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 kryt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projektu IP 1 z rozpo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 Libereck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 kraje v posledn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 monitorovac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 obdob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12/2012 - 2/2013, kdy doch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 nesouladu mezi uskute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daji v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mci projektu a platbou ze strany Ministerstva pr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 a soci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republiky. 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Financov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projektu prob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pomoc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lohov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 plateb, kter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jsou uvol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ny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dy na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klad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rokovan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 v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mci monitorovac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zpr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vy za jednotliv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obdob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V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projetku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nebude za posledn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monitorovac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obdob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lohov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platba poskytnuta,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rokovan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daje budou zahrnuty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 do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zpr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vy a celkov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 vypo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projektu IP 1.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platba bude proplacena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jemci dotace, Libereck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 kraji,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ukon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projektu a jeho celkov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 vypo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tj. nejd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 od 1. 5. 2013 do 31. 12. 2013. Z tohoto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vodu vznikne odhadovan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eba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edfinancov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rozpo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 Libereck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 kraje maxim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ýš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5 000 000,- 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edkl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me t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mto rad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kraje ke schv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zm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nu rozpo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 - rozpo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tov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opat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135/12 - z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vazek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projektu do v</w:t>
      </w:r>
      <w:r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e 5 000 000 K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v letech 2012 a</w:t>
      </w:r>
      <w:r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2013 ( pot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pro rok 2012 ve v</w:t>
      </w:r>
      <w:r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i 3 855 000 K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a pro rok 2013 ve v</w:t>
      </w:r>
      <w:r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i 1 145 000 K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), kter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m d</w:t>
      </w:r>
      <w:r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k 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esunu finan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prost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edk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pot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ebn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ch na rok 2012 ve v</w:t>
      </w:r>
      <w:r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i 3 855 000 K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z kapitoly 92303 - Spolufinancov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EU, ekonomick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odbor, kofinancov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ROP a TOP do kapitoly 92305 - Spolufinancov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EU, soci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odbor, projekt IP 1 - Slu</w:t>
      </w:r>
      <w:r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by soci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vence. 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edky poskytnut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na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budou neprodlen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po obdr</w:t>
      </w:r>
      <w:r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platby ze strany Ministerstva pr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ce a soci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v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republiky zapojeny zp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do rozpo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 Libereck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 kraje - kapitoly 92303 - Spolufinancov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EU, ekonomick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bor, kofinancov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ROP a TOP s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epokl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m term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nem 12/2013.</w:t>
      </w: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B15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>
        <w:rPr>
          <w:rFonts w:ascii="Times New Roman" w:hAnsi="Times New Roman" w:cs="Times New Roman"/>
          <w:b/>
          <w:bCs/>
          <w:sz w:val="24"/>
          <w:szCs w:val="24"/>
        </w:rPr>
        <w:t>lohy:</w:t>
      </w:r>
    </w:p>
    <w:p w:rsidR="00000000" w:rsidRDefault="00DB1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10_P01_ZRRO_135_presun_z_kapitoly_92303_do_kapitoly_92305.xls</w:t>
      </w:r>
    </w:p>
    <w:p w:rsidR="00000000" w:rsidRDefault="00DB15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6" w:h="15817"/>
      <w:pgMar w:top="1440" w:right="1800" w:bottom="1440" w:left="18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155E">
      <w:r>
        <w:separator/>
      </w:r>
    </w:p>
  </w:endnote>
  <w:endnote w:type="continuationSeparator" w:id="0">
    <w:p w:rsidR="00000000" w:rsidRDefault="00DB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55E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55E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55E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155E">
      <w:r>
        <w:separator/>
      </w:r>
    </w:p>
  </w:footnote>
  <w:footnote w:type="continuationSeparator" w:id="0">
    <w:p w:rsidR="00000000" w:rsidRDefault="00DB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55E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55E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55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5E"/>
    <w:rsid w:val="00D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270A4E-1E03-42E9-8E29-B1173AC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Pr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Znakapoznpodarou">
    <w:name w:val="footnote reference"/>
    <w:basedOn w:val="Standardnpsmoodstavce"/>
    <w:uiPriority w:val="9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vysvtlivky">
    <w:name w:val="endnote reference"/>
    <w:basedOn w:val="Standardnpsmoodstavce"/>
    <w:uiPriority w:val="9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customStyle="1" w:styleId="TextvysvtlivekChar">
    <w:name w:val="Text vysvětlivek Char"/>
    <w:basedOn w:val="Standardnpsmoodstavce"/>
    <w:link w:val="Textvysvtlivek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Jandlová Kateřina</dc:creator>
  <cp:keywords/>
  <dc:description/>
  <cp:lastModifiedBy>Jandlová Kateřina</cp:lastModifiedBy>
  <cp:revision>2</cp:revision>
  <dcterms:created xsi:type="dcterms:W3CDTF">2020-01-16T06:48:00Z</dcterms:created>
  <dcterms:modified xsi:type="dcterms:W3CDTF">2020-01-16T06:48:00Z</dcterms:modified>
</cp:coreProperties>
</file>